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C681B" w14:textId="379F9FE8" w:rsidR="00151A43" w:rsidRDefault="004B42BE" w:rsidP="004B42B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SPARTA TOWNSHIP LIBRARY BOARD MINUTES</w:t>
      </w:r>
    </w:p>
    <w:p w14:paraId="2EBFFF85" w14:textId="175AAADC" w:rsidR="004B42BE" w:rsidRDefault="004B42BE" w:rsidP="004B42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17, 2025</w:t>
      </w:r>
    </w:p>
    <w:p w14:paraId="60CED0CF" w14:textId="2AF1A0CF" w:rsidR="004B42BE" w:rsidRDefault="004B42BE" w:rsidP="004B42BE">
      <w:r>
        <w:tab/>
        <w:t xml:space="preserve"> President Mary-Ann Meyer called the meeting to order at 6:15pm.  Also attending were Joy Leussenkamp, Janet Hayes, Dick Beauchamp, and Library Director Merri Jo Tuinstra.  Absent were Tom Lampen and Jane Ohanesian.</w:t>
      </w:r>
    </w:p>
    <w:p w14:paraId="74236004" w14:textId="0E1AA485" w:rsidR="004B42BE" w:rsidRDefault="004B42BE" w:rsidP="004B42BE">
      <w:r>
        <w:tab/>
      </w:r>
      <w:r w:rsidR="000D13F9">
        <w:t>Joy made a motion to accept the minutes of May 20, Dick seconded.  Motion passed.</w:t>
      </w:r>
    </w:p>
    <w:p w14:paraId="69602D9A" w14:textId="715601DC" w:rsidR="000D13F9" w:rsidRDefault="000D13F9" w:rsidP="000D13F9">
      <w:pPr>
        <w:pStyle w:val="ListParagraph"/>
        <w:numPr>
          <w:ilvl w:val="0"/>
          <w:numId w:val="1"/>
        </w:numPr>
      </w:pPr>
      <w:r>
        <w:t>Treasurers Report: Dick</w:t>
      </w:r>
    </w:p>
    <w:p w14:paraId="71F62803" w14:textId="7297EE6C" w:rsidR="00EC5CBC" w:rsidRDefault="000D13F9" w:rsidP="00EC5CBC">
      <w:pPr>
        <w:pStyle w:val="ListParagraph"/>
        <w:numPr>
          <w:ilvl w:val="1"/>
          <w:numId w:val="1"/>
        </w:numPr>
      </w:pPr>
      <w:r>
        <w:t>May 2025 Financial Report:  Income from deposits during the month: $2,459.98.  There were very good fundraising results for the summer reading program.  Total expenses during the month:  $32,754.94.  We had 3 payrolls in May.  The spending for summer reading program offset some of the funds raised.  Revenue less expenses (MTD): $(30,194.96).  Revenue less expenses (YTD):  $(4,</w:t>
      </w:r>
      <w:r w:rsidR="00EC5CBC">
        <w:t>956.29).  Beginning cash balance (month): $134,171.98.  Ending cash balance:  $104, 821.56.  Total YTD income-$7,800 over budget.  Last year’s state aid payment received in April and higher than anticipated funds raised for summer reading program.  Total YTD expenses-$1,200 over budget.  Liability insurance cost higher than anticipated.   Janet made a motion to accept the treasurers report, Joy seconded it.  Motion passed.</w:t>
      </w:r>
    </w:p>
    <w:p w14:paraId="008641DE" w14:textId="599797F9" w:rsidR="00EC5CBC" w:rsidRDefault="00EC5CBC" w:rsidP="00EC5CBC">
      <w:pPr>
        <w:pStyle w:val="ListParagraph"/>
        <w:numPr>
          <w:ilvl w:val="0"/>
          <w:numId w:val="1"/>
        </w:numPr>
      </w:pPr>
      <w:r>
        <w:t>Library Directors Report: Merri Jo</w:t>
      </w:r>
    </w:p>
    <w:p w14:paraId="59FFA6ED" w14:textId="2031ECE5" w:rsidR="00EC5CBC" w:rsidRDefault="00C0593E" w:rsidP="00EC5CBC">
      <w:pPr>
        <w:pStyle w:val="ListParagraph"/>
        <w:numPr>
          <w:ilvl w:val="1"/>
          <w:numId w:val="1"/>
        </w:numPr>
      </w:pPr>
      <w:r>
        <w:t xml:space="preserve">Library Assistant: </w:t>
      </w:r>
      <w:r w:rsidR="00EC5CBC">
        <w:t>Kim is moved into the position of Library Assistant.  She is doing a great job.</w:t>
      </w:r>
    </w:p>
    <w:p w14:paraId="308E6C77" w14:textId="2EDEE833" w:rsidR="00EC5CBC" w:rsidRDefault="00C0593E" w:rsidP="00EC5CBC">
      <w:pPr>
        <w:pStyle w:val="ListParagraph"/>
        <w:numPr>
          <w:ilvl w:val="1"/>
          <w:numId w:val="1"/>
        </w:numPr>
      </w:pPr>
      <w:r>
        <w:t xml:space="preserve">High School Helper: </w:t>
      </w:r>
      <w:r w:rsidR="00EC5CBC">
        <w:t xml:space="preserve">We have a high school volunteer here until July 31.  She will work </w:t>
      </w:r>
      <w:r>
        <w:t>Monday thru Friday 4 hours a day.</w:t>
      </w:r>
    </w:p>
    <w:p w14:paraId="44199690" w14:textId="776AF6BB" w:rsidR="00C0593E" w:rsidRDefault="00C0593E" w:rsidP="00EC5CBC">
      <w:pPr>
        <w:pStyle w:val="ListParagraph"/>
        <w:numPr>
          <w:ilvl w:val="1"/>
          <w:numId w:val="1"/>
        </w:numPr>
      </w:pPr>
      <w:r>
        <w:t>Choice One accounts addition/deletion:  Delated Deb Poling and added Dick Beauchamp.</w:t>
      </w:r>
    </w:p>
    <w:p w14:paraId="51F5613A" w14:textId="2D0F90A5" w:rsidR="00C0593E" w:rsidRDefault="00C0593E" w:rsidP="00EC5CBC">
      <w:pPr>
        <w:pStyle w:val="ListParagraph"/>
        <w:numPr>
          <w:ilvl w:val="1"/>
          <w:numId w:val="1"/>
        </w:numPr>
      </w:pPr>
      <w:r>
        <w:t>Advisory Meeting Report</w:t>
      </w:r>
    </w:p>
    <w:p w14:paraId="5811B983" w14:textId="032D800D" w:rsidR="00C0593E" w:rsidRDefault="00C0593E" w:rsidP="00C0593E">
      <w:pPr>
        <w:pStyle w:val="ListParagraph"/>
        <w:numPr>
          <w:ilvl w:val="2"/>
          <w:numId w:val="1"/>
        </w:numPr>
      </w:pPr>
      <w:r>
        <w:t>Lakeland 2025-26 budget will stay the same as last year as much as possible with changes at the government level</w:t>
      </w:r>
    </w:p>
    <w:p w14:paraId="31612E6B" w14:textId="0E80A905" w:rsidR="00C0593E" w:rsidRDefault="00C0593E" w:rsidP="00C0593E">
      <w:pPr>
        <w:pStyle w:val="ListParagraph"/>
        <w:numPr>
          <w:ilvl w:val="2"/>
          <w:numId w:val="1"/>
        </w:numPr>
      </w:pPr>
      <w:r>
        <w:t>Lakeland Circulation Policy was updated.</w:t>
      </w:r>
    </w:p>
    <w:p w14:paraId="6674744B" w14:textId="0E1FFD15" w:rsidR="00C0593E" w:rsidRDefault="00C0593E" w:rsidP="00C0593E">
      <w:pPr>
        <w:pStyle w:val="ListParagraph"/>
        <w:numPr>
          <w:ilvl w:val="2"/>
          <w:numId w:val="1"/>
        </w:numPr>
      </w:pPr>
      <w:r>
        <w:t>Lakeland does not require registration cards any longer.  This is due to Patron Point and the lack of signatures.</w:t>
      </w:r>
    </w:p>
    <w:p w14:paraId="4073E88D" w14:textId="2514A680" w:rsidR="00C0593E" w:rsidRDefault="00C0593E" w:rsidP="00C0593E">
      <w:pPr>
        <w:pStyle w:val="ListParagraph"/>
        <w:numPr>
          <w:ilvl w:val="2"/>
          <w:numId w:val="1"/>
        </w:numPr>
      </w:pPr>
      <w:r>
        <w:t xml:space="preserve">We should think about putting the “LLC-Kent” and “LLC-All” on our website.  We are beginning with </w:t>
      </w:r>
      <w:r w:rsidR="0012397F">
        <w:t>LLC-Kent to start with.</w:t>
      </w:r>
    </w:p>
    <w:p w14:paraId="6B5548EC" w14:textId="7041AD72" w:rsidR="0012397F" w:rsidRDefault="0012397F" w:rsidP="0012397F">
      <w:pPr>
        <w:pStyle w:val="ListParagraph"/>
        <w:numPr>
          <w:ilvl w:val="1"/>
          <w:numId w:val="1"/>
        </w:numPr>
      </w:pPr>
      <w:r>
        <w:t>Township Board Meeting Report</w:t>
      </w:r>
    </w:p>
    <w:p w14:paraId="1ACB4B27" w14:textId="677CAB3E" w:rsidR="0012397F" w:rsidRDefault="0012397F" w:rsidP="0012397F">
      <w:pPr>
        <w:pStyle w:val="ListParagraph"/>
        <w:numPr>
          <w:ilvl w:val="2"/>
          <w:numId w:val="1"/>
        </w:numPr>
      </w:pPr>
      <w:r>
        <w:t xml:space="preserve">The Historical Commission has been approached by the Village Council to see if they are interested in trading the Historical </w:t>
      </w:r>
      <w:r>
        <w:lastRenderedPageBreak/>
        <w:t>Research Facility for the Civic Center.  The Commission and the Township are interested but would like more information and a tour of the Civic Center.</w:t>
      </w:r>
    </w:p>
    <w:p w14:paraId="698292A8" w14:textId="0C553CA3" w:rsidR="0012397F" w:rsidRDefault="0012397F" w:rsidP="0012397F">
      <w:pPr>
        <w:pStyle w:val="ListParagraph"/>
        <w:numPr>
          <w:ilvl w:val="2"/>
          <w:numId w:val="1"/>
        </w:numPr>
      </w:pPr>
      <w:r>
        <w:t>There was a discussion about the Nash Creek Intercounty Drain Project.  There is a meeting on June 26 from 7am to 4pm for the community.</w:t>
      </w:r>
    </w:p>
    <w:p w14:paraId="5A87F4E0" w14:textId="0A12418C" w:rsidR="0012397F" w:rsidRDefault="004407CD" w:rsidP="0012397F">
      <w:pPr>
        <w:pStyle w:val="ListParagraph"/>
        <w:numPr>
          <w:ilvl w:val="1"/>
          <w:numId w:val="1"/>
        </w:numPr>
      </w:pPr>
      <w:r>
        <w:t>Summer Reading Update</w:t>
      </w:r>
    </w:p>
    <w:p w14:paraId="5611C435" w14:textId="47264CF6" w:rsidR="004407CD" w:rsidRDefault="004407CD" w:rsidP="004407CD">
      <w:pPr>
        <w:pStyle w:val="ListParagraph"/>
        <w:numPr>
          <w:ilvl w:val="2"/>
          <w:numId w:val="1"/>
        </w:numPr>
      </w:pPr>
      <w:r>
        <w:t>293 signed up which includes 91 adults and 35 teens.</w:t>
      </w:r>
    </w:p>
    <w:p w14:paraId="34B56757" w14:textId="2CE0BC06" w:rsidR="004407CD" w:rsidRDefault="004407CD" w:rsidP="004407CD">
      <w:pPr>
        <w:pStyle w:val="ListParagraph"/>
        <w:numPr>
          <w:ilvl w:val="2"/>
          <w:numId w:val="1"/>
        </w:numPr>
      </w:pPr>
      <w:r>
        <w:t>Many activities including Read with Miss Kim on Monday afternoons and Read with Miss Nicole on Friday mornings; Create Art on Canvas; Tween Book Tasting; Book Swap; Uno Tournament; Alligator Program and many others.</w:t>
      </w:r>
    </w:p>
    <w:p w14:paraId="63649DA7" w14:textId="436A8D5D" w:rsidR="004407CD" w:rsidRDefault="004407CD" w:rsidP="004407CD">
      <w:pPr>
        <w:pStyle w:val="ListParagraph"/>
        <w:numPr>
          <w:ilvl w:val="1"/>
          <w:numId w:val="1"/>
        </w:numPr>
      </w:pPr>
      <w:r>
        <w:t>Community Event with Sparta United Methodist Church:  This is a family fun night on Wednesday</w:t>
      </w:r>
      <w:r w:rsidR="00C0703F">
        <w:t>, July 16 from 5-7.  Kim and Janet will be representing the library.</w:t>
      </w:r>
    </w:p>
    <w:p w14:paraId="39A583BA" w14:textId="4433C86E" w:rsidR="00C0703F" w:rsidRDefault="00C0703F" w:rsidP="004407CD">
      <w:pPr>
        <w:pStyle w:val="ListParagraph"/>
        <w:numPr>
          <w:ilvl w:val="1"/>
          <w:numId w:val="1"/>
        </w:numPr>
      </w:pPr>
      <w:r>
        <w:t>Circulation Report</w:t>
      </w:r>
    </w:p>
    <w:p w14:paraId="1E2FAA63" w14:textId="0F6288AD" w:rsidR="00C0703F" w:rsidRDefault="00C0703F" w:rsidP="00C0703F">
      <w:pPr>
        <w:pStyle w:val="ListParagraph"/>
        <w:numPr>
          <w:ilvl w:val="1"/>
          <w:numId w:val="1"/>
        </w:numPr>
      </w:pPr>
      <w:r>
        <w:t>Policy Review</w:t>
      </w:r>
    </w:p>
    <w:p w14:paraId="7EC008A8" w14:textId="5B14BEF4" w:rsidR="00C0703F" w:rsidRDefault="00C0703F" w:rsidP="00C0703F">
      <w:pPr>
        <w:pStyle w:val="ListParagraph"/>
        <w:numPr>
          <w:ilvl w:val="2"/>
          <w:numId w:val="1"/>
        </w:numPr>
      </w:pPr>
      <w:r>
        <w:t>Grievance Policy/Procedure for Patrons:  Janet made a motion to accept this policy, Dick seconded it.  Motion passed</w:t>
      </w:r>
    </w:p>
    <w:p w14:paraId="68F05E3F" w14:textId="1A8EDB7F" w:rsidR="00C0703F" w:rsidRDefault="00C0703F" w:rsidP="00C0703F">
      <w:pPr>
        <w:pStyle w:val="ListParagraph"/>
        <w:numPr>
          <w:ilvl w:val="2"/>
          <w:numId w:val="1"/>
        </w:numPr>
      </w:pPr>
      <w:r>
        <w:t xml:space="preserve">Purchase Policy:  Dick made a motion to </w:t>
      </w:r>
      <w:r w:rsidR="00307BDB">
        <w:t>accept this policy, Janet seconded it. Motion passed.</w:t>
      </w:r>
    </w:p>
    <w:p w14:paraId="66316D92" w14:textId="2D72CC42" w:rsidR="00307BDB" w:rsidRDefault="00307BDB" w:rsidP="00C0703F">
      <w:pPr>
        <w:pStyle w:val="ListParagraph"/>
        <w:numPr>
          <w:ilvl w:val="2"/>
          <w:numId w:val="1"/>
        </w:numPr>
      </w:pPr>
      <w:r>
        <w:t>Photo/Video Disclaimer for Public Use:  Janet made a motion to accept this policy, Dick seconded it. Motion passed.</w:t>
      </w:r>
    </w:p>
    <w:p w14:paraId="19A1E51A" w14:textId="00ECCC21" w:rsidR="00307BDB" w:rsidRDefault="00307BDB" w:rsidP="00307BDB">
      <w:pPr>
        <w:pStyle w:val="ListParagraph"/>
        <w:numPr>
          <w:ilvl w:val="0"/>
          <w:numId w:val="1"/>
        </w:numPr>
      </w:pPr>
      <w:r>
        <w:t>Personnel Committee Report:  No report</w:t>
      </w:r>
    </w:p>
    <w:p w14:paraId="4F17E935" w14:textId="0650987D" w:rsidR="00307BDB" w:rsidRDefault="00307BDB" w:rsidP="00307BDB">
      <w:pPr>
        <w:pStyle w:val="ListParagraph"/>
        <w:numPr>
          <w:ilvl w:val="0"/>
          <w:numId w:val="1"/>
        </w:numPr>
      </w:pPr>
      <w:r>
        <w:t>Policy Committee Report:  Went over 5 policies and made minor changes.  Will present at August meeting.</w:t>
      </w:r>
    </w:p>
    <w:p w14:paraId="7AF4C096" w14:textId="5210B329" w:rsidR="00307BDB" w:rsidRDefault="00307BDB" w:rsidP="00307BDB">
      <w:pPr>
        <w:pStyle w:val="ListParagraph"/>
        <w:numPr>
          <w:ilvl w:val="0"/>
          <w:numId w:val="1"/>
        </w:numPr>
      </w:pPr>
      <w:r>
        <w:t>Old Business:  Shelves for Youth area: Order from Demco. Price quoted is good for 90 days.</w:t>
      </w:r>
    </w:p>
    <w:p w14:paraId="115D621D" w14:textId="2F3B7FD7" w:rsidR="00307BDB" w:rsidRDefault="00307BDB" w:rsidP="00307BDB">
      <w:pPr>
        <w:pStyle w:val="ListParagraph"/>
        <w:numPr>
          <w:ilvl w:val="0"/>
          <w:numId w:val="1"/>
        </w:numPr>
      </w:pPr>
      <w:r>
        <w:t>New Business: None</w:t>
      </w:r>
    </w:p>
    <w:p w14:paraId="6CDDED1D" w14:textId="05E5348A" w:rsidR="00307BDB" w:rsidRDefault="00307BDB" w:rsidP="00307BDB">
      <w:pPr>
        <w:pStyle w:val="ListParagraph"/>
      </w:pPr>
      <w:r>
        <w:t>Joy made a motion to adjourn, Dick seconded it. Motion passed.  Meeting adjourned at 7:30p.m</w:t>
      </w:r>
    </w:p>
    <w:p w14:paraId="0CA89E81" w14:textId="5F135D0C" w:rsidR="00307BDB" w:rsidRDefault="00307BDB" w:rsidP="00307BDB">
      <w:pPr>
        <w:pStyle w:val="ListParagraph"/>
      </w:pPr>
      <w:r>
        <w:t>Respectfully Submitted,</w:t>
      </w:r>
    </w:p>
    <w:p w14:paraId="74490245" w14:textId="7B3CE82C" w:rsidR="00307BDB" w:rsidRPr="004B42BE" w:rsidRDefault="00307BDB" w:rsidP="00307BDB">
      <w:pPr>
        <w:pStyle w:val="ListParagraph"/>
      </w:pPr>
      <w:r>
        <w:t>Janet Hayes, Secretary</w:t>
      </w:r>
    </w:p>
    <w:sectPr w:rsidR="00307BDB" w:rsidRPr="004B4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B7B"/>
      </v:shape>
    </w:pict>
  </w:numPicBullet>
  <w:abstractNum w:abstractNumId="0" w15:restartNumberingAfterBreak="0">
    <w:nsid w:val="7DA732BE"/>
    <w:multiLevelType w:val="hybridMultilevel"/>
    <w:tmpl w:val="54325A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BE"/>
    <w:rsid w:val="000D13F9"/>
    <w:rsid w:val="0012397F"/>
    <w:rsid w:val="00151A43"/>
    <w:rsid w:val="0017799F"/>
    <w:rsid w:val="001A4705"/>
    <w:rsid w:val="00307BDB"/>
    <w:rsid w:val="003C662C"/>
    <w:rsid w:val="004407CD"/>
    <w:rsid w:val="004B42BE"/>
    <w:rsid w:val="005C16E3"/>
    <w:rsid w:val="005E6055"/>
    <w:rsid w:val="006D39AB"/>
    <w:rsid w:val="00C0593E"/>
    <w:rsid w:val="00C0703F"/>
    <w:rsid w:val="00EC5CBC"/>
    <w:rsid w:val="00F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B782"/>
  <w15:chartTrackingRefBased/>
  <w15:docId w15:val="{F29F5AB3-B382-4A8C-A671-2AF4D1DE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Hayes</dc:creator>
  <cp:keywords/>
  <dc:description/>
  <cp:lastModifiedBy>director</cp:lastModifiedBy>
  <cp:revision>2</cp:revision>
  <dcterms:created xsi:type="dcterms:W3CDTF">2025-08-12T18:15:00Z</dcterms:created>
  <dcterms:modified xsi:type="dcterms:W3CDTF">2025-08-12T18:15:00Z</dcterms:modified>
</cp:coreProperties>
</file>